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23456A">
        <w:rPr>
          <w:rFonts w:ascii="Times New Roman" w:eastAsia="Times New Roman" w:hAnsi="Times New Roman" w:cs="Times New Roman"/>
          <w:color w:val="000000" w:themeColor="text1"/>
          <w:sz w:val="24"/>
          <w:szCs w:val="24"/>
        </w:rPr>
        <w:t xml:space="preserve">Приложение </w:t>
      </w:r>
      <w:r w:rsidRPr="0023456A">
        <w:rPr>
          <w:rFonts w:ascii="Times New Roman" w:hAnsi="Times New Roman" w:cs="Times New Roman"/>
          <w:color w:val="000000" w:themeColor="text1"/>
          <w:sz w:val="24"/>
          <w:szCs w:val="24"/>
        </w:rPr>
        <w:t>1</w:t>
      </w:r>
      <w:r w:rsidR="00187AEA" w:rsidRPr="0023456A">
        <w:rPr>
          <w:rFonts w:ascii="Times New Roman" w:hAnsi="Times New Roman" w:cs="Times New Roman"/>
          <w:color w:val="000000" w:themeColor="text1"/>
          <w:sz w:val="24"/>
          <w:szCs w:val="24"/>
        </w:rPr>
        <w:t>2</w:t>
      </w:r>
    </w:p>
    <w:p w:rsidR="00FD26A5" w:rsidRPr="0023456A" w:rsidRDefault="00FD26A5" w:rsidP="00E43531">
      <w:pPr>
        <w:suppressAutoHyphens/>
        <w:autoSpaceDE w:val="0"/>
        <w:autoSpaceDN w:val="0"/>
        <w:adjustRightInd w:val="0"/>
        <w:ind w:left="6237"/>
        <w:jc w:val="both"/>
        <w:rPr>
          <w:color w:val="000000" w:themeColor="text1"/>
          <w:sz w:val="24"/>
          <w:szCs w:val="24"/>
        </w:rPr>
      </w:pP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w:t>
      </w:r>
      <w:bookmarkStart w:id="0" w:name="_Hlk223339449"/>
      <w:r w:rsidR="004005DC" w:rsidRPr="004005DC">
        <w:rPr>
          <w:b/>
          <w:bCs/>
          <w:color w:val="000000"/>
          <w:sz w:val="24"/>
          <w:szCs w:val="24"/>
        </w:rPr>
        <w:t>на поставку товара резидентами Республики Беларусь на условиях оплаты по факту поставки</w:t>
      </w:r>
      <w:bookmarkEnd w:id="0"/>
      <w:r w:rsidRPr="0023456A">
        <w:rPr>
          <w:b/>
          <w:bCs/>
          <w:color w:val="000000" w:themeColor="text1"/>
          <w:sz w:val="24"/>
          <w:szCs w:val="24"/>
        </w:rPr>
        <w:t>)</w:t>
      </w:r>
    </w:p>
    <w:p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rsidTr="00C8760A">
        <w:tc>
          <w:tcPr>
            <w:tcW w:w="4428" w:type="dxa"/>
          </w:tcPr>
          <w:p w:rsidR="00FD26A5" w:rsidRPr="0023456A" w:rsidRDefault="009F16FD" w:rsidP="00326733">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9F16FD">
        <w:rPr>
          <w:color w:val="000000" w:themeColor="text1"/>
          <w:sz w:val="24"/>
          <w:szCs w:val="24"/>
        </w:rPr>
        <w:t>ной стороны, и УП «Медтехника</w:t>
      </w:r>
      <w:r w:rsidRPr="0023456A">
        <w:rPr>
          <w:color w:val="000000" w:themeColor="text1"/>
          <w:sz w:val="24"/>
          <w:szCs w:val="24"/>
        </w:rPr>
        <w:t>»</w:t>
      </w:r>
      <w:r w:rsidR="009F16FD">
        <w:rPr>
          <w:color w:val="000000" w:themeColor="text1"/>
          <w:sz w:val="24"/>
          <w:szCs w:val="24"/>
        </w:rPr>
        <w:t xml:space="preserve"> г. Гродно</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rsidR="007F019A" w:rsidRPr="0023456A" w:rsidRDefault="007F019A" w:rsidP="00E43531">
      <w:pPr>
        <w:tabs>
          <w:tab w:val="num" w:pos="735"/>
        </w:tabs>
        <w:ind w:firstLine="360"/>
        <w:jc w:val="both"/>
        <w:rPr>
          <w:color w:val="000000" w:themeColor="text1"/>
          <w:sz w:val="24"/>
          <w:szCs w:val="24"/>
        </w:rPr>
      </w:pPr>
    </w:p>
    <w:p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Спецификации (</w:t>
      </w:r>
      <w:proofErr w:type="spellStart"/>
      <w:r w:rsidR="004662F9" w:rsidRPr="0023456A">
        <w:rPr>
          <w:snapToGrid w:val="0"/>
          <w:color w:val="000000" w:themeColor="text1"/>
          <w:spacing w:val="2"/>
          <w:sz w:val="24"/>
          <w:szCs w:val="24"/>
        </w:rPr>
        <w:t>ях</w:t>
      </w:r>
      <w:proofErr w:type="spellEnd"/>
      <w:r w:rsidR="004662F9" w:rsidRPr="0023456A">
        <w:rPr>
          <w:snapToGrid w:val="0"/>
          <w:color w:val="000000" w:themeColor="text1"/>
          <w:spacing w:val="2"/>
          <w:sz w:val="24"/>
          <w:szCs w:val="24"/>
        </w:rPr>
        <w:t xml:space="preserve">)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rsidR="00217DC2" w:rsidRPr="0023456A" w:rsidRDefault="00217DC2"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23456A">
        <w:rPr>
          <w:color w:val="000000" w:themeColor="text1"/>
          <w:sz w:val="24"/>
          <w:szCs w:val="24"/>
        </w:rPr>
        <w:t>ях</w:t>
      </w:r>
      <w:proofErr w:type="spellEnd"/>
      <w:r w:rsidRPr="0023456A">
        <w:rPr>
          <w:color w:val="000000" w:themeColor="text1"/>
          <w:sz w:val="24"/>
          <w:szCs w:val="24"/>
        </w:rPr>
        <w:t xml:space="preserve">) №__ </w:t>
      </w:r>
      <w:r w:rsidRPr="0023456A">
        <w:rPr>
          <w:snapToGrid w:val="0"/>
          <w:color w:val="000000" w:themeColor="text1"/>
          <w:spacing w:val="2"/>
          <w:sz w:val="24"/>
          <w:szCs w:val="24"/>
        </w:rPr>
        <w:t>(Приложении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xml:space="preserve">)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9F16FD">
        <w:rPr>
          <w:color w:val="000000" w:themeColor="text1"/>
          <w:sz w:val="24"/>
          <w:szCs w:val="24"/>
        </w:rPr>
        <w:t xml:space="preserve">езультатам процедуры закупки </w:t>
      </w:r>
      <w:proofErr w:type="spellStart"/>
      <w:r w:rsidR="009F16FD">
        <w:rPr>
          <w:color w:val="000000" w:themeColor="text1"/>
          <w:sz w:val="24"/>
          <w:szCs w:val="24"/>
        </w:rPr>
        <w:t>Грод</w:t>
      </w:r>
      <w:r w:rsidRPr="0023456A">
        <w:rPr>
          <w:color w:val="000000" w:themeColor="text1"/>
          <w:sz w:val="24"/>
          <w:szCs w:val="24"/>
        </w:rPr>
        <w:t>МТ</w:t>
      </w:r>
      <w:proofErr w:type="spellEnd"/>
      <w:r w:rsidRPr="0023456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23456A">
        <w:rPr>
          <w:color w:val="000000" w:themeColor="text1"/>
          <w:sz w:val="24"/>
          <w:szCs w:val="24"/>
        </w:rPr>
        <w:t>ях</w:t>
      </w:r>
      <w:proofErr w:type="spellEnd"/>
      <w:r w:rsidRPr="0023456A">
        <w:rPr>
          <w:color w:val="000000" w:themeColor="text1"/>
          <w:sz w:val="24"/>
          <w:szCs w:val="24"/>
        </w:rPr>
        <w:t>), может быть изменена только в сторону уменьшения.</w:t>
      </w:r>
    </w:p>
    <w:p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rsidR="00FD26A5" w:rsidRPr="009F16FD" w:rsidRDefault="00FD26A5" w:rsidP="009F16FD">
      <w:pPr>
        <w:widowControl w:val="0"/>
        <w:ind w:firstLine="252"/>
        <w:jc w:val="both"/>
        <w:rPr>
          <w:rFonts w:eastAsia="Calibri"/>
          <w:color w:val="000000"/>
          <w:spacing w:val="-2"/>
          <w:sz w:val="24"/>
          <w:szCs w:val="24"/>
        </w:rPr>
      </w:pPr>
      <w:r w:rsidRPr="0023456A">
        <w:rPr>
          <w:color w:val="000000" w:themeColor="text1"/>
          <w:sz w:val="24"/>
          <w:szCs w:val="24"/>
        </w:rPr>
        <w:lastRenderedPageBreak/>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 (Приложение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r w:rsidR="009F16FD">
        <w:rPr>
          <w:rFonts w:eastAsia="Calibri"/>
          <w:color w:val="000000" w:themeColor="text1"/>
          <w:sz w:val="24"/>
          <w:szCs w:val="24"/>
        </w:rPr>
        <w:t xml:space="preserve"> </w:t>
      </w:r>
      <w:r w:rsidR="009F16FD">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8E7E15" w:rsidRPr="006444F3" w:rsidRDefault="00FD26A5" w:rsidP="008E7E15">
      <w:pPr>
        <w:widowControl w:val="0"/>
        <w:ind w:firstLine="180"/>
        <w:jc w:val="both"/>
        <w:rPr>
          <w:rFonts w:eastAsia="Calibri"/>
          <w:color w:val="FF00FF"/>
          <w:sz w:val="24"/>
          <w:szCs w:val="24"/>
        </w:rPr>
      </w:pPr>
      <w:r w:rsidRPr="0023456A">
        <w:rPr>
          <w:color w:val="000000" w:themeColor="text1"/>
          <w:sz w:val="24"/>
          <w:szCs w:val="24"/>
        </w:rPr>
        <w:t xml:space="preserve">3.3. Товар должен быть поставлен Поставщиком Покупателю по адресу: </w:t>
      </w:r>
      <w:r w:rsidR="008E7E15">
        <w:rPr>
          <w:rFonts w:eastAsia="Calibri"/>
          <w:sz w:val="24"/>
          <w:szCs w:val="24"/>
        </w:rPr>
        <w:t>Республика Беларусь, 220005 г.</w:t>
      </w:r>
      <w:r w:rsidR="008E7E15" w:rsidRPr="00204F93">
        <w:rPr>
          <w:rFonts w:eastAsia="Calibri"/>
          <w:sz w:val="24"/>
          <w:szCs w:val="24"/>
        </w:rPr>
        <w:t xml:space="preserve"> </w:t>
      </w:r>
      <w:r w:rsidR="008E7E15">
        <w:rPr>
          <w:rFonts w:eastAsia="Calibri"/>
          <w:sz w:val="24"/>
          <w:szCs w:val="24"/>
        </w:rPr>
        <w:t>Гродно</w:t>
      </w:r>
      <w:r w:rsidR="008E7E15" w:rsidRPr="00CE7B5E">
        <w:rPr>
          <w:rFonts w:eastAsia="Calibri"/>
          <w:sz w:val="24"/>
          <w:szCs w:val="24"/>
        </w:rPr>
        <w:t xml:space="preserve">, ул. </w:t>
      </w:r>
      <w:r w:rsidR="008E7E15">
        <w:rPr>
          <w:rFonts w:eastAsia="Calibri"/>
          <w:sz w:val="24"/>
          <w:szCs w:val="24"/>
        </w:rPr>
        <w:t>Дзержинского, 94А</w:t>
      </w:r>
      <w:r w:rsidR="008E7E15" w:rsidRPr="00CE7B5E">
        <w:rPr>
          <w:rFonts w:eastAsia="Calibri"/>
          <w:sz w:val="24"/>
          <w:szCs w:val="24"/>
        </w:rPr>
        <w:t>, тел. _____________.</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3456A">
        <w:rPr>
          <w:rFonts w:eastAsia="Calibri"/>
          <w:color w:val="000000" w:themeColor="text1"/>
          <w:sz w:val="24"/>
          <w:szCs w:val="24"/>
        </w:rPr>
        <w:t>ях</w:t>
      </w:r>
      <w:proofErr w:type="spellEnd"/>
      <w:r w:rsidRPr="0023456A">
        <w:rPr>
          <w:rFonts w:eastAsia="Calibri"/>
          <w:color w:val="000000" w:themeColor="text1"/>
          <w:sz w:val="24"/>
          <w:szCs w:val="24"/>
        </w:rPr>
        <w:t>).</w:t>
      </w:r>
    </w:p>
    <w:p w:rsidR="00FD26A5" w:rsidRPr="0023456A" w:rsidRDefault="00FD26A5" w:rsidP="00E43531">
      <w:pPr>
        <w:widowControl w:val="0"/>
        <w:ind w:firstLine="360"/>
        <w:jc w:val="both"/>
        <w:rPr>
          <w:rFonts w:eastAsia="Calibri"/>
          <w:color w:val="000000" w:themeColor="text1"/>
          <w:sz w:val="24"/>
          <w:szCs w:val="24"/>
        </w:rPr>
      </w:pPr>
    </w:p>
    <w:p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104E7" w:rsidRPr="0023456A">
        <w:rPr>
          <w:rFonts w:eastAsia="Calibri"/>
          <w:sz w:val="24"/>
          <w:szCs w:val="24"/>
        </w:rPr>
        <w:t xml:space="preserve">, </w:t>
      </w:r>
      <w:r w:rsidRPr="0023456A">
        <w:rPr>
          <w:color w:val="000000" w:themeColor="text1"/>
          <w:sz w:val="24"/>
          <w:szCs w:val="24"/>
        </w:rPr>
        <w:t>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rsidR="00FD26A5" w:rsidRPr="0023456A" w:rsidRDefault="00FD26A5" w:rsidP="00E43531">
      <w:pPr>
        <w:ind w:firstLine="360"/>
        <w:jc w:val="center"/>
        <w:rPr>
          <w:rFonts w:eastAsia="Calibri"/>
          <w:b/>
          <w:bCs/>
          <w:color w:val="000000" w:themeColor="text1"/>
          <w:sz w:val="24"/>
          <w:szCs w:val="24"/>
        </w:rPr>
      </w:pP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3456A">
        <w:rPr>
          <w:rFonts w:eastAsia="Calibri"/>
          <w:sz w:val="24"/>
          <w:szCs w:val="24"/>
        </w:rPr>
        <w:t>штабелирование</w:t>
      </w:r>
      <w:proofErr w:type="spellEnd"/>
      <w:r w:rsidRPr="0023456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rsidR="00973F32" w:rsidRPr="0023456A" w:rsidRDefault="00973F32" w:rsidP="000776E9">
      <w:pPr>
        <w:tabs>
          <w:tab w:val="left" w:pos="360"/>
        </w:tabs>
        <w:autoSpaceDE w:val="0"/>
        <w:autoSpaceDN w:val="0"/>
        <w:adjustRightInd w:val="0"/>
        <w:jc w:val="both"/>
        <w:rPr>
          <w:strike/>
          <w:color w:val="000000" w:themeColor="text1"/>
          <w:sz w:val="24"/>
          <w:szCs w:val="24"/>
        </w:rPr>
      </w:pPr>
    </w:p>
    <w:p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Спецификации </w:t>
      </w:r>
      <w:r w:rsidRPr="0023456A">
        <w:rPr>
          <w:color w:val="000000"/>
          <w:sz w:val="24"/>
          <w:szCs w:val="24"/>
        </w:rPr>
        <w:lastRenderedPageBreak/>
        <w:t xml:space="preserve">(ям) №__ (Приложение(я) №__) к нему </w:t>
      </w:r>
      <w:r w:rsidRPr="0023456A">
        <w:rPr>
          <w:sz w:val="24"/>
          <w:szCs w:val="24"/>
        </w:rPr>
        <w:t>и, при наличии, листу (</w:t>
      </w:r>
      <w:proofErr w:type="spellStart"/>
      <w:r w:rsidRPr="0023456A">
        <w:rPr>
          <w:sz w:val="24"/>
          <w:szCs w:val="24"/>
        </w:rPr>
        <w:t>ам</w:t>
      </w:r>
      <w:proofErr w:type="spellEnd"/>
      <w:r w:rsidRPr="0023456A">
        <w:rPr>
          <w:sz w:val="24"/>
          <w:szCs w:val="24"/>
        </w:rPr>
        <w:t>) технической комплектации.</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rsidR="00FD26A5" w:rsidRPr="0023456A" w:rsidRDefault="00FD26A5" w:rsidP="00E43531">
      <w:pPr>
        <w:widowControl w:val="0"/>
        <w:autoSpaceDE w:val="0"/>
        <w:autoSpaceDN w:val="0"/>
        <w:adjustRightInd w:val="0"/>
        <w:ind w:firstLine="360"/>
        <w:jc w:val="both"/>
        <w:rPr>
          <w:color w:val="000000" w:themeColor="text1"/>
          <w:sz w:val="24"/>
          <w:szCs w:val="24"/>
        </w:rPr>
      </w:pPr>
    </w:p>
    <w:p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1" w:name="_Hlk211509911"/>
      <w:r w:rsidRPr="0023456A">
        <w:rPr>
          <w:color w:val="000000"/>
          <w:sz w:val="24"/>
          <w:szCs w:val="24"/>
        </w:rPr>
        <w:t>Поставщика</w:t>
      </w:r>
      <w:bookmarkEnd w:id="1"/>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rsidR="00FA45F4" w:rsidRPr="0023456A" w:rsidRDefault="00FA45F4" w:rsidP="006D397E">
      <w:pPr>
        <w:ind w:firstLine="426"/>
        <w:jc w:val="both"/>
        <w:rPr>
          <w:sz w:val="24"/>
          <w:szCs w:val="24"/>
        </w:rPr>
      </w:pPr>
      <w:r w:rsidRPr="0023456A">
        <w:rPr>
          <w:sz w:val="24"/>
          <w:szCs w:val="24"/>
        </w:rPr>
        <w:t>Комплектность товара, поставляемого по настоящему договору, оговорена в Спецификации (</w:t>
      </w:r>
      <w:proofErr w:type="spellStart"/>
      <w:r w:rsidRPr="0023456A">
        <w:rPr>
          <w:sz w:val="24"/>
          <w:szCs w:val="24"/>
        </w:rPr>
        <w:t>ях</w:t>
      </w:r>
      <w:proofErr w:type="spellEnd"/>
      <w:r w:rsidRPr="0023456A">
        <w:rPr>
          <w:sz w:val="24"/>
          <w:szCs w:val="24"/>
        </w:rPr>
        <w:t xml:space="preserve">) и (или), при наличии, в листе (ах) технической комплектации. </w:t>
      </w:r>
    </w:p>
    <w:p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удостоверяющих </w:t>
      </w:r>
      <w:r w:rsidRPr="0023456A">
        <w:rPr>
          <w:sz w:val="24"/>
          <w:szCs w:val="24"/>
        </w:rPr>
        <w:lastRenderedPageBreak/>
        <w:t xml:space="preserve">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rsidR="00687CCB" w:rsidRPr="003007B0" w:rsidRDefault="00687CCB" w:rsidP="00687CCB">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687CCB" w:rsidRPr="0023456A" w:rsidRDefault="00687CCB" w:rsidP="009E4776">
      <w:pPr>
        <w:widowControl w:val="0"/>
        <w:autoSpaceDE w:val="0"/>
        <w:autoSpaceDN w:val="0"/>
        <w:adjustRightInd w:val="0"/>
        <w:ind w:firstLine="426"/>
        <w:jc w:val="both"/>
        <w:rPr>
          <w:sz w:val="24"/>
          <w:szCs w:val="24"/>
        </w:rPr>
      </w:pPr>
    </w:p>
    <w:p w:rsidR="00FD26A5" w:rsidRPr="0023456A" w:rsidRDefault="00FD26A5" w:rsidP="009E4776">
      <w:pPr>
        <w:tabs>
          <w:tab w:val="left" w:pos="360"/>
        </w:tabs>
        <w:autoSpaceDE w:val="0"/>
        <w:autoSpaceDN w:val="0"/>
        <w:adjustRightInd w:val="0"/>
        <w:jc w:val="both"/>
        <w:rPr>
          <w:color w:val="000000" w:themeColor="text1"/>
          <w:sz w:val="24"/>
          <w:szCs w:val="24"/>
        </w:rPr>
      </w:pPr>
    </w:p>
    <w:p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rsidR="00427EBD" w:rsidRPr="0023456A" w:rsidRDefault="00427EBD" w:rsidP="00427EBD">
      <w:pPr>
        <w:tabs>
          <w:tab w:val="left" w:pos="360"/>
        </w:tabs>
        <w:autoSpaceDE w:val="0"/>
        <w:autoSpaceDN w:val="0"/>
        <w:adjustRightInd w:val="0"/>
        <w:ind w:firstLine="180"/>
        <w:jc w:val="both"/>
        <w:rPr>
          <w:sz w:val="24"/>
          <w:szCs w:val="24"/>
        </w:rPr>
      </w:pPr>
    </w:p>
    <w:p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 ремонта дефектного и (или) несоответствующего условиям договора товара в течение </w:t>
      </w:r>
      <w:r w:rsidRPr="0023456A">
        <w:rPr>
          <w:snapToGrid w:val="0"/>
          <w:sz w:val="24"/>
          <w:szCs w:val="24"/>
        </w:rPr>
        <w:lastRenderedPageBreak/>
        <w:t>10 календарных дней с даты направления уведомления Покупателем и (или) конечным получателем;</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xml:space="preserve">. Все убытки, понесенные Покупателем при нарушении Поставщиком </w:t>
      </w:r>
      <w:r w:rsidRPr="0023456A">
        <w:rPr>
          <w:sz w:val="24"/>
          <w:szCs w:val="24"/>
        </w:rPr>
        <w:lastRenderedPageBreak/>
        <w:t>исключительных прав третьих лиц при использовании товара, включая судебные расходы и материальный ущерб, возмещаются Поставщиком.</w:t>
      </w:r>
    </w:p>
    <w:p w:rsidR="007616D1" w:rsidRPr="0023456A" w:rsidRDefault="007616D1" w:rsidP="00E43531">
      <w:pPr>
        <w:ind w:firstLine="360"/>
        <w:jc w:val="both"/>
        <w:rPr>
          <w:rFonts w:eastAsia="Calibri"/>
          <w:color w:val="000000" w:themeColor="text1"/>
          <w:sz w:val="24"/>
          <w:szCs w:val="24"/>
        </w:rPr>
      </w:pPr>
    </w:p>
    <w:p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rsidR="00FD26A5" w:rsidRPr="0023456A" w:rsidRDefault="00FD26A5" w:rsidP="00E43531">
      <w:pPr>
        <w:autoSpaceDE w:val="0"/>
        <w:autoSpaceDN w:val="0"/>
        <w:adjustRightInd w:val="0"/>
        <w:ind w:firstLine="360"/>
        <w:jc w:val="both"/>
        <w:rPr>
          <w:color w:val="000000" w:themeColor="text1"/>
          <w:sz w:val="24"/>
          <w:szCs w:val="24"/>
        </w:rPr>
      </w:pPr>
    </w:p>
    <w:p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23456A">
        <w:rPr>
          <w:color w:val="000000"/>
          <w:sz w:val="24"/>
          <w:szCs w:val="24"/>
        </w:rPr>
        <w:t xml:space="preserve">Поставщик уплачивает Покупателю </w:t>
      </w:r>
      <w:bookmarkEnd w:id="2"/>
      <w:r w:rsidR="007D0F98" w:rsidRPr="0023456A">
        <w:rPr>
          <w:sz w:val="24"/>
          <w:szCs w:val="24"/>
        </w:rPr>
        <w:t>штраф в размере 5% стоимости товара, не соответствующего условиям договора.</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rsidR="00FD26A5" w:rsidRPr="0023456A"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w:t>
      </w:r>
      <w:r w:rsidRPr="0023456A">
        <w:rPr>
          <w:color w:val="000000" w:themeColor="text1"/>
          <w:sz w:val="24"/>
          <w:szCs w:val="24"/>
        </w:rPr>
        <w:lastRenderedPageBreak/>
        <w:t>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rsidR="00C43ED1" w:rsidRPr="0023456A" w:rsidRDefault="00C43ED1" w:rsidP="000E6A69">
      <w:pPr>
        <w:jc w:val="both"/>
        <w:rPr>
          <w:rFonts w:eastAsia="Calibri"/>
          <w:strike/>
          <w:sz w:val="24"/>
          <w:szCs w:val="24"/>
        </w:rPr>
      </w:pPr>
      <w:bookmarkStart w:id="3" w:name="_Hlk92719204"/>
    </w:p>
    <w:p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4"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23456A" w:rsidRDefault="00B81210" w:rsidP="00E43531">
      <w:pPr>
        <w:ind w:firstLine="360"/>
        <w:jc w:val="both"/>
        <w:rPr>
          <w:color w:val="000000"/>
          <w:sz w:val="24"/>
          <w:szCs w:val="24"/>
        </w:rPr>
      </w:pPr>
      <w:r w:rsidRPr="0023456A">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w:t>
      </w:r>
      <w:r w:rsidRPr="0023456A">
        <w:rPr>
          <w:color w:val="000000"/>
          <w:sz w:val="24"/>
          <w:szCs w:val="24"/>
        </w:rPr>
        <w:lastRenderedPageBreak/>
        <w:t xml:space="preserve">осуществляется сторонами в течение 10 (десяти) календарных дней с момента их получения. </w:t>
      </w:r>
    </w:p>
    <w:p w:rsidR="002775C0" w:rsidRPr="0023456A" w:rsidRDefault="002775C0" w:rsidP="002775C0">
      <w:pPr>
        <w:ind w:firstLine="426"/>
        <w:jc w:val="both"/>
        <w:rPr>
          <w:rFonts w:eastAsiaTheme="minorHAnsi"/>
          <w:color w:val="000000"/>
          <w:sz w:val="24"/>
          <w:szCs w:val="24"/>
          <w:lang w:eastAsia="en-US"/>
        </w:rPr>
      </w:pPr>
      <w:bookmarkStart w:id="5"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w:t>
      </w:r>
      <w:r w:rsidR="00EB23E1">
        <w:rPr>
          <w:color w:val="000000"/>
          <w:sz w:val="24"/>
          <w:szCs w:val="24"/>
        </w:rPr>
        <w:t>я в Экономическом суде Гродненской области</w:t>
      </w:r>
      <w:r w:rsidRPr="0023456A">
        <w:rPr>
          <w:color w:val="000000"/>
          <w:sz w:val="24"/>
          <w:szCs w:val="24"/>
        </w:rPr>
        <w:t>.</w:t>
      </w:r>
    </w:p>
    <w:p w:rsidR="00FD26A5" w:rsidRPr="0023456A" w:rsidRDefault="00FD26A5" w:rsidP="000900CA">
      <w:pPr>
        <w:autoSpaceDE w:val="0"/>
        <w:autoSpaceDN w:val="0"/>
        <w:adjustRightInd w:val="0"/>
        <w:rPr>
          <w:b/>
          <w:bCs/>
          <w:color w:val="000000" w:themeColor="text1"/>
          <w:sz w:val="24"/>
          <w:szCs w:val="24"/>
        </w:rPr>
      </w:pPr>
    </w:p>
    <w:p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rsidR="00B17A03" w:rsidRPr="00FC6556" w:rsidRDefault="00B17A03" w:rsidP="00B17A03">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B17A03" w:rsidRPr="0085512C" w:rsidRDefault="00B17A03" w:rsidP="00B17A03">
            <w:pPr>
              <w:widowControl w:val="0"/>
              <w:jc w:val="both"/>
              <w:rPr>
                <w:sz w:val="24"/>
                <w:szCs w:val="24"/>
              </w:rPr>
            </w:pPr>
            <w:bookmarkStart w:id="6" w:name="_GoBack"/>
            <w:r w:rsidRPr="0085512C">
              <w:rPr>
                <w:sz w:val="24"/>
                <w:szCs w:val="24"/>
              </w:rPr>
              <w:t>Республика Беларусь, 220012 г. Гродно,</w:t>
            </w:r>
          </w:p>
          <w:p w:rsidR="00B17A03" w:rsidRPr="0085512C" w:rsidRDefault="00B17A03" w:rsidP="00B17A03">
            <w:pPr>
              <w:widowControl w:val="0"/>
              <w:jc w:val="both"/>
              <w:rPr>
                <w:sz w:val="24"/>
                <w:szCs w:val="24"/>
              </w:rPr>
            </w:pPr>
            <w:r w:rsidRPr="0085512C">
              <w:rPr>
                <w:sz w:val="24"/>
                <w:szCs w:val="24"/>
              </w:rPr>
              <w:t xml:space="preserve">ул. </w:t>
            </w:r>
            <w:proofErr w:type="spellStart"/>
            <w:r w:rsidRPr="0085512C">
              <w:rPr>
                <w:sz w:val="24"/>
                <w:szCs w:val="24"/>
              </w:rPr>
              <w:t>Доватора</w:t>
            </w:r>
            <w:proofErr w:type="spellEnd"/>
            <w:r w:rsidRPr="0085512C">
              <w:rPr>
                <w:sz w:val="24"/>
                <w:szCs w:val="24"/>
              </w:rPr>
              <w:t xml:space="preserve">, 7-130 </w:t>
            </w:r>
          </w:p>
          <w:p w:rsidR="00B17A03" w:rsidRPr="0085512C" w:rsidRDefault="00B17A03" w:rsidP="00B17A03">
            <w:pPr>
              <w:widowControl w:val="0"/>
              <w:jc w:val="both"/>
              <w:rPr>
                <w:sz w:val="24"/>
                <w:szCs w:val="24"/>
              </w:rPr>
            </w:pPr>
            <w:r w:rsidRPr="0085512C">
              <w:rPr>
                <w:sz w:val="24"/>
                <w:szCs w:val="24"/>
              </w:rPr>
              <w:t xml:space="preserve">тел. (+375-0152) 52-64-03, </w:t>
            </w:r>
          </w:p>
          <w:p w:rsidR="00B17A03" w:rsidRPr="0085512C" w:rsidRDefault="00B17A03" w:rsidP="00B17A03">
            <w:pPr>
              <w:autoSpaceDE w:val="0"/>
              <w:autoSpaceDN w:val="0"/>
              <w:adjustRightInd w:val="0"/>
              <w:jc w:val="both"/>
              <w:rPr>
                <w:color w:val="000000"/>
                <w:sz w:val="24"/>
                <w:szCs w:val="24"/>
              </w:rPr>
            </w:pPr>
            <w:r w:rsidRPr="0085512C">
              <w:rPr>
                <w:sz w:val="24"/>
                <w:szCs w:val="24"/>
                <w:lang w:val="en-US"/>
              </w:rPr>
              <w:t>E</w:t>
            </w:r>
            <w:r w:rsidRPr="0085512C">
              <w:rPr>
                <w:sz w:val="24"/>
                <w:szCs w:val="24"/>
              </w:rPr>
              <w:t>-</w:t>
            </w:r>
            <w:r w:rsidRPr="0085512C">
              <w:rPr>
                <w:sz w:val="24"/>
                <w:szCs w:val="24"/>
                <w:lang w:val="en-US"/>
              </w:rPr>
              <w:t>mail</w:t>
            </w:r>
            <w:r w:rsidRPr="0085512C">
              <w:rPr>
                <w:sz w:val="24"/>
                <w:szCs w:val="24"/>
              </w:rPr>
              <w:t xml:space="preserve">: </w:t>
            </w:r>
            <w:r w:rsidRPr="0085512C">
              <w:rPr>
                <w:sz w:val="24"/>
                <w:szCs w:val="24"/>
                <w:lang w:val="en-US"/>
              </w:rPr>
              <w:t>mail</w:t>
            </w:r>
            <w:r w:rsidRPr="0085512C">
              <w:rPr>
                <w:sz w:val="24"/>
                <w:szCs w:val="24"/>
              </w:rPr>
              <w:t>@</w:t>
            </w:r>
            <w:proofErr w:type="spellStart"/>
            <w:r w:rsidRPr="0085512C">
              <w:rPr>
                <w:sz w:val="24"/>
                <w:szCs w:val="24"/>
                <w:lang w:val="en-US"/>
              </w:rPr>
              <w:t>grodnomed</w:t>
            </w:r>
            <w:proofErr w:type="spellEnd"/>
            <w:r w:rsidRPr="0085512C">
              <w:rPr>
                <w:sz w:val="24"/>
                <w:szCs w:val="24"/>
              </w:rPr>
              <w:t>.</w:t>
            </w:r>
            <w:r w:rsidRPr="0085512C">
              <w:rPr>
                <w:sz w:val="24"/>
                <w:szCs w:val="24"/>
                <w:lang w:val="en-US"/>
              </w:rPr>
              <w:t>by</w:t>
            </w:r>
          </w:p>
          <w:p w:rsidR="0085512C" w:rsidRPr="0085512C" w:rsidRDefault="0085512C" w:rsidP="0085512C">
            <w:pPr>
              <w:spacing w:line="280" w:lineRule="exact"/>
              <w:rPr>
                <w:spacing w:val="-6"/>
                <w:sz w:val="24"/>
                <w:szCs w:val="24"/>
              </w:rPr>
            </w:pPr>
            <w:r w:rsidRPr="0085512C">
              <w:rPr>
                <w:spacing w:val="-6"/>
                <w:sz w:val="24"/>
                <w:szCs w:val="24"/>
              </w:rPr>
              <w:t>р/с BY88BLBB30120500039671001001</w:t>
            </w:r>
          </w:p>
          <w:p w:rsidR="0085512C" w:rsidRPr="0085512C" w:rsidRDefault="0085512C" w:rsidP="0085512C">
            <w:pPr>
              <w:spacing w:line="280" w:lineRule="exact"/>
              <w:rPr>
                <w:spacing w:val="-6"/>
                <w:sz w:val="24"/>
                <w:szCs w:val="24"/>
              </w:rPr>
            </w:pPr>
            <w:r w:rsidRPr="0085512C">
              <w:rPr>
                <w:spacing w:val="-6"/>
                <w:sz w:val="24"/>
                <w:szCs w:val="24"/>
              </w:rPr>
              <w:t>Дирекция ОАО «</w:t>
            </w:r>
            <w:proofErr w:type="spellStart"/>
            <w:r w:rsidRPr="0085512C">
              <w:rPr>
                <w:spacing w:val="-6"/>
                <w:sz w:val="24"/>
                <w:szCs w:val="24"/>
              </w:rPr>
              <w:t>Белинвестбанк</w:t>
            </w:r>
            <w:proofErr w:type="spellEnd"/>
            <w:r w:rsidRPr="0085512C">
              <w:rPr>
                <w:spacing w:val="-6"/>
                <w:sz w:val="24"/>
                <w:szCs w:val="24"/>
              </w:rPr>
              <w:t>» по Гродненской области, БИК BLBBBY2X</w:t>
            </w:r>
          </w:p>
          <w:p w:rsidR="0085512C" w:rsidRPr="0085512C" w:rsidRDefault="0085512C" w:rsidP="0085512C">
            <w:pPr>
              <w:pStyle w:val="af8"/>
              <w:spacing w:line="280" w:lineRule="exact"/>
              <w:ind w:left="0"/>
              <w:rPr>
                <w:spacing w:val="-6"/>
              </w:rPr>
            </w:pPr>
            <w:r w:rsidRPr="0085512C">
              <w:rPr>
                <w:spacing w:val="-6"/>
              </w:rPr>
              <w:t xml:space="preserve">230024, г. Гродно, ул. Советских Пограничников, 92 </w:t>
            </w:r>
          </w:p>
          <w:bookmarkEnd w:id="6"/>
          <w:p w:rsidR="00FD26A5" w:rsidRPr="0023456A" w:rsidRDefault="00FD26A5" w:rsidP="00B17A03">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C94" w:rsidRDefault="00962C94" w:rsidP="00C92C66">
      <w:r>
        <w:separator/>
      </w:r>
    </w:p>
  </w:endnote>
  <w:endnote w:type="continuationSeparator" w:id="0">
    <w:p w:rsidR="00962C94" w:rsidRDefault="00962C9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962C94"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DA1D12">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85512C">
      <w:rPr>
        <w:noProof/>
        <w:sz w:val="16"/>
        <w:szCs w:val="16"/>
      </w:rPr>
      <w:t>10</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C94" w:rsidRDefault="00962C94" w:rsidP="00C92C66">
      <w:r>
        <w:separator/>
      </w:r>
    </w:p>
  </w:footnote>
  <w:footnote w:type="continuationSeparator" w:id="0">
    <w:p w:rsidR="00962C94" w:rsidRDefault="00962C9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365C9"/>
    <w:rsid w:val="00037FE5"/>
    <w:rsid w:val="00046CC0"/>
    <w:rsid w:val="00050385"/>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C07A7"/>
    <w:rsid w:val="003008F5"/>
    <w:rsid w:val="00310D12"/>
    <w:rsid w:val="00317705"/>
    <w:rsid w:val="003206BB"/>
    <w:rsid w:val="00326733"/>
    <w:rsid w:val="003543CF"/>
    <w:rsid w:val="00370FAA"/>
    <w:rsid w:val="00371A21"/>
    <w:rsid w:val="00371A9F"/>
    <w:rsid w:val="00384CA3"/>
    <w:rsid w:val="00394DFB"/>
    <w:rsid w:val="00394EAE"/>
    <w:rsid w:val="003B6D11"/>
    <w:rsid w:val="003B77FC"/>
    <w:rsid w:val="003C523F"/>
    <w:rsid w:val="003F4BCA"/>
    <w:rsid w:val="003F6570"/>
    <w:rsid w:val="004005DC"/>
    <w:rsid w:val="00407799"/>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87CCB"/>
    <w:rsid w:val="00690B0B"/>
    <w:rsid w:val="006A1238"/>
    <w:rsid w:val="006B156C"/>
    <w:rsid w:val="006D397E"/>
    <w:rsid w:val="006D4B6B"/>
    <w:rsid w:val="006E0E90"/>
    <w:rsid w:val="006E6C36"/>
    <w:rsid w:val="006F1B67"/>
    <w:rsid w:val="006F5F2B"/>
    <w:rsid w:val="007073F3"/>
    <w:rsid w:val="007074F6"/>
    <w:rsid w:val="00735432"/>
    <w:rsid w:val="00736F12"/>
    <w:rsid w:val="00742C56"/>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5512C"/>
    <w:rsid w:val="008D1C48"/>
    <w:rsid w:val="008E2078"/>
    <w:rsid w:val="008E5B0C"/>
    <w:rsid w:val="008E7E15"/>
    <w:rsid w:val="008F0476"/>
    <w:rsid w:val="0092184C"/>
    <w:rsid w:val="009271C2"/>
    <w:rsid w:val="00933592"/>
    <w:rsid w:val="00936BB8"/>
    <w:rsid w:val="00945C2E"/>
    <w:rsid w:val="0095727B"/>
    <w:rsid w:val="00962C94"/>
    <w:rsid w:val="00964AD3"/>
    <w:rsid w:val="009730EF"/>
    <w:rsid w:val="00973F32"/>
    <w:rsid w:val="009751ED"/>
    <w:rsid w:val="0098720C"/>
    <w:rsid w:val="009A0926"/>
    <w:rsid w:val="009A2F06"/>
    <w:rsid w:val="009E4776"/>
    <w:rsid w:val="009E7EB0"/>
    <w:rsid w:val="009F16FD"/>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17A03"/>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23E1"/>
    <w:rsid w:val="00EB397B"/>
    <w:rsid w:val="00EC388B"/>
    <w:rsid w:val="00EE37C0"/>
    <w:rsid w:val="00EF33D7"/>
    <w:rsid w:val="00EF372E"/>
    <w:rsid w:val="00F00673"/>
    <w:rsid w:val="00F06DC7"/>
    <w:rsid w:val="00F104E7"/>
    <w:rsid w:val="00F3000C"/>
    <w:rsid w:val="00F37483"/>
    <w:rsid w:val="00F53534"/>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0243E2"/>
    <w:rsid w:val="00050DAF"/>
    <w:rsid w:val="000C628B"/>
    <w:rsid w:val="00193EE3"/>
    <w:rsid w:val="001A4C32"/>
    <w:rsid w:val="004312D8"/>
    <w:rsid w:val="004629C3"/>
    <w:rsid w:val="005C4CCE"/>
    <w:rsid w:val="00791A47"/>
    <w:rsid w:val="00AF49D2"/>
    <w:rsid w:val="00B97B9F"/>
    <w:rsid w:val="00BD2EE9"/>
    <w:rsid w:val="00CE7108"/>
    <w:rsid w:val="00DA04B7"/>
    <w:rsid w:val="00DA2134"/>
    <w:rsid w:val="00E1410D"/>
    <w:rsid w:val="00E66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EEC1-464C-4059-B2F5-F2E49738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4664</Words>
  <Characters>26587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55</cp:revision>
  <cp:lastPrinted>2019-04-05T05:21:00Z</cp:lastPrinted>
  <dcterms:created xsi:type="dcterms:W3CDTF">2025-11-03T08:00:00Z</dcterms:created>
  <dcterms:modified xsi:type="dcterms:W3CDTF">2026-03-16T08:08:00Z</dcterms:modified>
</cp:coreProperties>
</file>